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037A91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3</w:t>
      </w:r>
    </w:p>
    <w:p w:rsidR="00D35F2B" w:rsidRPr="00D35F2B" w:rsidRDefault="00D35F2B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F2B">
        <w:rPr>
          <w:rFonts w:ascii="Times New Roman" w:hAnsi="Times New Roman" w:cs="Times New Roman"/>
          <w:b/>
          <w:sz w:val="28"/>
          <w:szCs w:val="28"/>
        </w:rPr>
        <w:t>Основы обучения и развития в процессе физического воспитания дошкольников</w:t>
      </w:r>
    </w:p>
    <w:p w:rsidR="00623F90" w:rsidRPr="00D35F2B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EFF" w:rsidRPr="007C6EFF" w:rsidRDefault="007C6EFF" w:rsidP="007C6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физического воспитания дошкольников педагогом решается триединая задача: обучение, воспитание и развитие ребенка. Успешность освоения новых двигательных действий обусловлена уровнем развития физических способностей. В то же время в процессе занятий физическими упражнениями происходит формирование личности ребенка, поэтому педагогу важно учитывать воспитательный эффект от выполняемых упражнений.</w:t>
      </w:r>
    </w:p>
    <w:p w:rsidR="007C6EFF" w:rsidRPr="007C6EFF" w:rsidRDefault="007C6EFF" w:rsidP="007C6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Обучение двигательным действиям</w:t>
      </w:r>
      <w:r w:rsidRPr="007C6EF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взаимный процесс передачи и усвоения знаний о двигательной деятельности человека и формирование на их основе двигательных умений и навыков. Процесс обучения складывается из двух частей: преподавания (деятельности педагога, направленной на передачу знаний) и учения (деятельности занимающихся, связанной с усвоением знаний).</w:t>
      </w:r>
    </w:p>
    <w:p w:rsidR="007C6EFF" w:rsidRPr="007C6EFF" w:rsidRDefault="007C6EFF" w:rsidP="007C6EF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EFF" w:rsidRPr="007C6EFF" w:rsidRDefault="007C6EFF" w:rsidP="007C6EF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7C6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Закономерности формирования двигательных навыков</w:t>
      </w:r>
    </w:p>
    <w:p w:rsidR="007C6EFF" w:rsidRPr="007C6EFF" w:rsidRDefault="007C6EFF" w:rsidP="007C6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ДВИГАТЕЛЬНЫХ НАВЫКОВ</w:t>
      </w:r>
    </w:p>
    <w:bookmarkEnd w:id="0"/>
    <w:p w:rsidR="007C6EFF" w:rsidRPr="007C6EFF" w:rsidRDefault="007C6EFF" w:rsidP="007C6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EFF" w:rsidRPr="007C6EFF" w:rsidRDefault="007C6EFF" w:rsidP="007C6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Педагогу важно помнить, что обучение движениям дошкольника осложнено слабой моторной обучаемостью, вызванной особенностями функционирования центральной нервной системы. Условно-рефлекторные связи очень прочны, трудно поддаются переделке, поэтому обучать ребенка движениям надо сразу правильно, поскольку переучивать их очень трудно. Важно расширять объем двигательных умений, а на этой основе можно формировать достаточно гибкие двигательные навыки.</w:t>
      </w:r>
    </w:p>
    <w:p w:rsidR="007C6EFF" w:rsidRPr="007C6EFF" w:rsidRDefault="007C6EFF" w:rsidP="007C6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дошкольного физкультурного образования детей обучают упражнениям, которые разделены на четыре группы: </w:t>
      </w:r>
      <w:r w:rsidRPr="007C6E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гимнастика, игры, спортивные упражнения, дошкольный туризм.</w:t>
      </w:r>
    </w:p>
    <w:p w:rsidR="007C6EFF" w:rsidRPr="007C6EFF" w:rsidRDefault="007C6EFF" w:rsidP="007C6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обучении движению условно выделены три уровня двигательного действия</w:t>
      </w:r>
      <w:proofErr w:type="gramStart"/>
      <w:r w:rsidRPr="007C6EFF">
        <w:rPr>
          <w:rFonts w:ascii="Times New Roman" w:eastAsia="Times New Roman" w:hAnsi="Times New Roman" w:cs="Times New Roman"/>
          <w:sz w:val="28"/>
          <w:szCs w:val="28"/>
          <w:lang w:eastAsia="ru-RU"/>
        </w:rPr>
        <w:t>: &gt;</w:t>
      </w:r>
      <w:proofErr w:type="gramEnd"/>
      <w:r w:rsidRPr="007C6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элементарное умение &gt; навык &gt; умение-мастерство. Умение и навык различаются по характеру управления движениями. Представим признаки умения и навыка.</w:t>
      </w:r>
    </w:p>
    <w:p w:rsidR="007C6EFF" w:rsidRPr="007C6EFF" w:rsidRDefault="007C6EFF" w:rsidP="007C6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15</w:t>
      </w:r>
    </w:p>
    <w:p w:rsidR="007C6EFF" w:rsidRPr="007C6EFF" w:rsidRDefault="007C6EFF" w:rsidP="007C6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умения и навыка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6044"/>
      </w:tblGrid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Признаки умения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Признаки навыка</w:t>
            </w:r>
          </w:p>
        </w:tc>
      </w:tr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• Постоянный поиск способа выполнения</w:t>
            </w:r>
          </w:p>
          <w:p w:rsidR="007C6EFF" w:rsidRPr="007C6EFF" w:rsidRDefault="007C6EFF" w:rsidP="007C6E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• Повышенная концентрация внимания</w:t>
            </w:r>
          </w:p>
          <w:p w:rsidR="007C6EFF" w:rsidRPr="007C6EFF" w:rsidRDefault="007C6EFF" w:rsidP="007C6E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lastRenderedPageBreak/>
              <w:t>• Недостаточная скорость движения</w:t>
            </w:r>
          </w:p>
          <w:p w:rsidR="007C6EFF" w:rsidRPr="007C6EFF" w:rsidRDefault="007C6EFF" w:rsidP="007C6E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• Работают ненужные мышцы</w:t>
            </w:r>
          </w:p>
          <w:p w:rsidR="007C6EFF" w:rsidRPr="007C6EFF" w:rsidRDefault="007C6EFF" w:rsidP="007C6E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• Движение контролируется сознанием</w:t>
            </w:r>
          </w:p>
          <w:p w:rsidR="007C6EFF" w:rsidRPr="007C6EFF" w:rsidRDefault="007C6EFF" w:rsidP="007C6E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• Движения выполняются скованно, нестабильно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lastRenderedPageBreak/>
              <w:t xml:space="preserve">• Управление движениями происходит </w:t>
            </w:r>
            <w:proofErr w:type="spellStart"/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автоматизированно</w:t>
            </w:r>
            <w:proofErr w:type="spellEnd"/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 xml:space="preserve"> (сознание контролирует преимущественно не основные звенья движения, а детали техники и условия выполнения движения)</w:t>
            </w:r>
          </w:p>
          <w:p w:rsidR="007C6EFF" w:rsidRPr="007C6EFF" w:rsidRDefault="007C6EFF" w:rsidP="007C6EF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lastRenderedPageBreak/>
              <w:t>• Действия выполняются слитно, стабильно, быстро, отличаются надежностью и умением применять движения в подвижных играх и повседневной жизни</w:t>
            </w:r>
          </w:p>
        </w:tc>
      </w:tr>
    </w:tbl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lastRenderedPageBreak/>
        <w:t>Обучение двигательным действиям, как и любой другой вид обучения, строится на закономерностях. В теории и методике физического воспитания выделены следующие закономерности:</w:t>
      </w:r>
    </w:p>
    <w:p w:rsidR="007C6EFF" w:rsidRPr="007C6EFF" w:rsidRDefault="007C6EFF" w:rsidP="007C6E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• </w:t>
      </w:r>
      <w:proofErr w:type="spellStart"/>
      <w:r w:rsidRPr="007C6EFF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этапностъ</w:t>
      </w:r>
      <w:proofErr w:type="spellEnd"/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обучения (в процессе обучения определено три этапа);</w:t>
      </w:r>
    </w:p>
    <w:p w:rsidR="007C6EFF" w:rsidRPr="007C6EFF" w:rsidRDefault="007C6EFF" w:rsidP="007C6E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• </w:t>
      </w:r>
      <w:r w:rsidRPr="007C6EFF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перенос навыков</w:t>
      </w: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(влияние уже сформированных умений и навыков на формирование еще не знакомого умения и навыка);</w:t>
      </w:r>
    </w:p>
    <w:p w:rsidR="007C6EFF" w:rsidRPr="007C6EFF" w:rsidRDefault="007C6EFF" w:rsidP="007C6E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• </w:t>
      </w:r>
      <w:r w:rsidRPr="007C6EFF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последовательность разучивания</w:t>
      </w: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движений;</w:t>
      </w:r>
    </w:p>
    <w:p w:rsidR="007C6EFF" w:rsidRPr="007C6EFF" w:rsidRDefault="007C6EFF" w:rsidP="007C6E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• </w:t>
      </w:r>
      <w:r w:rsidRPr="007C6EFF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неравномерность формирования двигательного навыка </w:t>
      </w: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(в процессе обучения формирование навыка может ускоряться, замедляться, задерживаться).</w:t>
      </w:r>
    </w:p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В пособии мы более подробно рассмотрим </w:t>
      </w:r>
      <w:proofErr w:type="spellStart"/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этапность</w:t>
      </w:r>
      <w:proofErr w:type="spellEnd"/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формирования двигательного навыка. В практике физического воспитания дошкольников сохраняются общепринятые этапы обучения, их направленность, специфические задачи и содержание. Но на всех трех этапах компоненты содержания, методы и приемы конкретизируются в соответствии с возрастом ребенка.</w:t>
      </w:r>
    </w:p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Многолетняя практика процесса обучения движениям выделила три последовательных этапа (рис. 18):</w:t>
      </w:r>
    </w:p>
    <w:p w:rsidR="007C6EFF" w:rsidRPr="007C6EFF" w:rsidRDefault="007C6EFF" w:rsidP="007C6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E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65220" cy="1524000"/>
            <wp:effectExtent l="0" t="0" r="0" b="0"/>
            <wp:docPr id="1" name="Рисунок 1" descr="Этапность обучения двигательным действи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тапность обучения двигательным действия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22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Рис. 18.</w:t>
      </w: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</w:t>
      </w:r>
      <w:proofErr w:type="spellStart"/>
      <w:r w:rsidRPr="007C6EFF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>Этапность</w:t>
      </w:r>
      <w:proofErr w:type="spellEnd"/>
      <w:r w:rsidRPr="007C6EFF">
        <w:rPr>
          <w:rFonts w:ascii="Arial" w:eastAsia="Times New Roman" w:hAnsi="Arial" w:cs="Arial"/>
          <w:b/>
          <w:bCs/>
          <w:color w:val="646464"/>
          <w:sz w:val="23"/>
          <w:szCs w:val="23"/>
          <w:lang w:eastAsia="ru-RU"/>
        </w:rPr>
        <w:t xml:space="preserve"> обучения двигательным действиям</w:t>
      </w:r>
    </w:p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Каждый этап формирования навыка характеризуется определенными временными рамками и интенсивной работой нервной системы ребенка. Характеристика этапов формирования двигательных навыков у ребенка дошкольного возраста приведена в табл. 16.</w:t>
      </w:r>
    </w:p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Характеристика этапов формирования двигательных навыков</w:t>
      </w:r>
    </w:p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lastRenderedPageBreak/>
        <w:t>Таблица 16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5"/>
        <w:gridCol w:w="6834"/>
      </w:tblGrid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Этапы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Характеристика этапа</w:t>
            </w:r>
          </w:p>
        </w:tc>
      </w:tr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1 этап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Формирование первоначального умения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 xml:space="preserve">Занимает короткий отрезок времени, когда дети знакомятся с движением. Наблюдается сильный процесс возбуждения и недостаточный процесс торможения в коре головного мозга. Дети </w:t>
            </w:r>
            <w:proofErr w:type="spellStart"/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неуверенны</w:t>
            </w:r>
            <w:proofErr w:type="spellEnd"/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, напряжены, выполняют лишние, неточные движения в пространстве и времени</w:t>
            </w:r>
          </w:p>
        </w:tc>
      </w:tr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II этап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Формирование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двигательного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навыка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 xml:space="preserve">Более продолжительный по времени этап. Отличается процессом специализации условного рефлекса. В результате повторения у детей улучшается техника движения. Это происходит за счет развития внутреннего </w:t>
            </w:r>
            <w:proofErr w:type="spellStart"/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дифференцировочного</w:t>
            </w:r>
            <w:proofErr w:type="spellEnd"/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 xml:space="preserve"> торможения, повышения роли второй сигнальной системы (речи). Упражнения выполняются более осознанно. Образуется сложная система временных связей — динамический стереотип</w:t>
            </w:r>
          </w:p>
        </w:tc>
      </w:tr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III этап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Стабилизация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навыка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Происходит упрочение динамического стереотипа, соответствующего варианту действия. Движения детей управляемы, экономны, свободны, достаточно точны, выполняются уверенно и свободно. Могут выполнять эти движения в игровой и жизненной ситуации</w:t>
            </w:r>
          </w:p>
        </w:tc>
      </w:tr>
    </w:tbl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Физиологическим механизмом, запускающим процесс обучения движениям, является образование системы временных связей в коре больших полушарий головного мозга, или </w:t>
      </w:r>
      <w:r w:rsidRPr="007C6EFF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динамического стереотипа.</w:t>
      </w: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 Чтобы этот процесс происходил успешно, нужны соответствующие условия, позволяющие образовать у ребенка стойкий очаг возбуждения. К ним относят:</w:t>
      </w:r>
    </w:p>
    <w:p w:rsidR="007C6EFF" w:rsidRPr="007C6EFF" w:rsidRDefault="007C6EFF" w:rsidP="007C6E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• спокойную обстановку;</w:t>
      </w:r>
    </w:p>
    <w:p w:rsidR="007C6EFF" w:rsidRPr="007C6EFF" w:rsidRDefault="007C6EFF" w:rsidP="007C6E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• сознательное отношение к выполнению упражнения;</w:t>
      </w:r>
    </w:p>
    <w:p w:rsidR="007C6EFF" w:rsidRPr="007C6EFF" w:rsidRDefault="007C6EFF" w:rsidP="007C6E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• положительное эмоциональное состояние и интерес к выполнению двигательного действия.</w:t>
      </w:r>
    </w:p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На каждом этапе обучения перед педагогом и детьми стоят определенные задачи. Для осуществления этих задач следует обеспечить ребенку всестороннее восприятие задания, оказать соответствующее воздействие на слуховой, зрительный, двигательный анализаторы. Задачи формирования двигательного навыка у детей дошкольного возраста приведены в табл. 17.</w:t>
      </w:r>
    </w:p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Задачи и методы обучения в процессе формирования двигательного навыка</w:t>
      </w:r>
    </w:p>
    <w:p w:rsidR="007C6EFF" w:rsidRPr="007C6EFF" w:rsidRDefault="007C6EFF" w:rsidP="007C6E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C6EFF">
        <w:rPr>
          <w:rFonts w:ascii="Arial" w:eastAsia="Times New Roman" w:hAnsi="Arial" w:cs="Arial"/>
          <w:i/>
          <w:iCs/>
          <w:color w:val="646464"/>
          <w:sz w:val="23"/>
          <w:szCs w:val="23"/>
          <w:lang w:eastAsia="ru-RU"/>
        </w:rPr>
        <w:t>Таблица 17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5"/>
        <w:gridCol w:w="3669"/>
        <w:gridCol w:w="3565"/>
      </w:tblGrid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Этапы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Задачи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Методы</w:t>
            </w:r>
          </w:p>
        </w:tc>
      </w:tr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Первоначальное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lastRenderedPageBreak/>
              <w:t>обучение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движению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lastRenderedPageBreak/>
              <w:t>- ознакомить детей с новым движением;</w:t>
            </w:r>
          </w:p>
          <w:p w:rsidR="007C6EFF" w:rsidRPr="007C6EFF" w:rsidRDefault="007C6EFF" w:rsidP="007C6EF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lastRenderedPageBreak/>
              <w:t>- создать целостное представление о движении;</w:t>
            </w:r>
          </w:p>
          <w:p w:rsidR="007C6EFF" w:rsidRPr="007C6EFF" w:rsidRDefault="007C6EFF" w:rsidP="007C6EF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начать разучивание, выполняя упражнения в общих чертах;</w:t>
            </w:r>
          </w:p>
          <w:p w:rsidR="007C6EFF" w:rsidRPr="007C6EFF" w:rsidRDefault="007C6EFF" w:rsidP="007C6EF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устранять грубые ошибки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lastRenderedPageBreak/>
              <w:t>Словесные:</w:t>
            </w:r>
          </w:p>
          <w:p w:rsidR="007C6EFF" w:rsidRPr="007C6EFF" w:rsidRDefault="007C6EFF" w:rsidP="007C6EF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рассказ;</w:t>
            </w:r>
          </w:p>
          <w:p w:rsidR="007C6EFF" w:rsidRPr="007C6EFF" w:rsidRDefault="007C6EFF" w:rsidP="007C6EF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lastRenderedPageBreak/>
              <w:t>- объяснение;</w:t>
            </w:r>
          </w:p>
          <w:p w:rsidR="007C6EFF" w:rsidRPr="007C6EFF" w:rsidRDefault="007C6EFF" w:rsidP="007C6EF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сравнение. Наглядные:</w:t>
            </w:r>
          </w:p>
          <w:p w:rsidR="007C6EFF" w:rsidRPr="007C6EFF" w:rsidRDefault="007C6EFF" w:rsidP="007C6EF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показ реальный, замедленный, имитационный. Методы обучения:</w:t>
            </w:r>
          </w:p>
          <w:p w:rsidR="007C6EFF" w:rsidRPr="007C6EFF" w:rsidRDefault="007C6EFF" w:rsidP="007C6EF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целостный</w:t>
            </w:r>
          </w:p>
        </w:tc>
      </w:tr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lastRenderedPageBreak/>
              <w:t>Углубленное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разучивание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движения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уточнить правильность выполнения деталей техники;</w:t>
            </w:r>
          </w:p>
          <w:p w:rsidR="007C6EFF" w:rsidRPr="007C6EFF" w:rsidRDefault="007C6EFF" w:rsidP="007C6EF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устранять типичные ошибки постепенно;</w:t>
            </w:r>
          </w:p>
          <w:p w:rsidR="007C6EFF" w:rsidRPr="007C6EFF" w:rsidRDefault="007C6EFF" w:rsidP="007C6EF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добиваться правильного выполнения движения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в целом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9A9A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Словесные:</w:t>
            </w:r>
          </w:p>
          <w:p w:rsidR="007C6EFF" w:rsidRPr="007C6EFF" w:rsidRDefault="007C6EFF" w:rsidP="007C6EF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рассказ;</w:t>
            </w:r>
          </w:p>
          <w:p w:rsidR="007C6EFF" w:rsidRPr="007C6EFF" w:rsidRDefault="007C6EFF" w:rsidP="007C6EF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объяснение; Наглядные:</w:t>
            </w:r>
          </w:p>
          <w:p w:rsidR="007C6EFF" w:rsidRPr="007C6EFF" w:rsidRDefault="007C6EFF" w:rsidP="007C6EF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показ реальный, акцентированный Методы обучения:</w:t>
            </w:r>
          </w:p>
          <w:p w:rsidR="007C6EFF" w:rsidRPr="007C6EFF" w:rsidRDefault="007C6EFF" w:rsidP="007C6EF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целостный</w:t>
            </w:r>
          </w:p>
        </w:tc>
      </w:tr>
      <w:tr w:rsidR="007C6EFF" w:rsidRPr="007C6EFF" w:rsidTr="007C6EF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proofErr w:type="spellStart"/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Совершенст</w:t>
            </w:r>
            <w:proofErr w:type="spellEnd"/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proofErr w:type="spellStart"/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вование</w:t>
            </w:r>
            <w:proofErr w:type="spellEnd"/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i/>
                <w:iCs/>
                <w:color w:val="646464"/>
                <w:sz w:val="23"/>
                <w:szCs w:val="23"/>
                <w:lang w:eastAsia="ru-RU"/>
              </w:rPr>
              <w:t>движения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стимулировать детей к самостоятельному выполнению движения;</w:t>
            </w:r>
          </w:p>
          <w:p w:rsidR="007C6EFF" w:rsidRPr="007C6EFF" w:rsidRDefault="007C6EFF" w:rsidP="007C6EF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выполнять движение в различных условия и вариантах;</w:t>
            </w:r>
          </w:p>
          <w:p w:rsidR="007C6EFF" w:rsidRPr="007C6EFF" w:rsidRDefault="007C6EFF" w:rsidP="007C6EF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учить владеть движением в игре и в жизненных ситуациях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Словесные: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указания.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Методы обучения:</w:t>
            </w:r>
          </w:p>
          <w:p w:rsidR="007C6EFF" w:rsidRPr="007C6EFF" w:rsidRDefault="007C6EFF" w:rsidP="007C6E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  <w:r w:rsidRPr="007C6EFF"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  <w:t>- игровой, соревновательный</w:t>
            </w:r>
          </w:p>
        </w:tc>
      </w:tr>
    </w:tbl>
    <w:p w:rsidR="007C6EFF" w:rsidRPr="007C6EFF" w:rsidRDefault="007C6EFF" w:rsidP="007C6E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В процессе обучения дошкольников движениям педагогу важно выполнять следующие </w:t>
      </w:r>
      <w:r w:rsidRPr="007C6EFF">
        <w:rPr>
          <w:rFonts w:ascii="Times New Roman" w:eastAsia="Times New Roman" w:hAnsi="Times New Roman" w:cs="Times New Roman"/>
          <w:i/>
          <w:iCs/>
          <w:color w:val="646464"/>
          <w:sz w:val="28"/>
          <w:szCs w:val="28"/>
          <w:lang w:eastAsia="ru-RU"/>
        </w:rPr>
        <w:t>рекомендации:</w:t>
      </w:r>
    </w:p>
    <w:p w:rsidR="007C6EFF" w:rsidRPr="007C6EFF" w:rsidRDefault="007C6EFF" w:rsidP="007C6EF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1. Начальная фаза обучения наиболее трудна для ребенка, поэтому при первых попытках выполнения предъявляйте к нему минимальные требования.</w:t>
      </w:r>
    </w:p>
    <w:p w:rsidR="007C6EFF" w:rsidRPr="007C6EFF" w:rsidRDefault="007C6EFF" w:rsidP="007C6EF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2. Длительные перерывы отрицательно сказываются на обучении. Поэтому сложные движения (прыжки, метания, лазанье) планируют на трех-четырех последующих занятиях с постепенным усложнением движений.</w:t>
      </w:r>
    </w:p>
    <w:p w:rsidR="007C6EFF" w:rsidRPr="007C6EFF" w:rsidRDefault="007C6EFF" w:rsidP="007C6EF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3. Количество повторений на первом этапе должно быть не менее 8-12 раз, затем частота повторов снижается до 5-6 раз.</w:t>
      </w:r>
    </w:p>
    <w:p w:rsidR="007C6EFF" w:rsidRPr="007C6EFF" w:rsidRDefault="007C6EFF" w:rsidP="007C6EF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4. Чтобы двигательный навык не разрушался, разученные движения периодически повторяются (в пределах 1-1,5 недель).</w:t>
      </w:r>
    </w:p>
    <w:p w:rsidR="007C6EFF" w:rsidRPr="007C6EFF" w:rsidRDefault="007C6EFF" w:rsidP="007C6EF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5. Этап совершенствования позволяет применять подвижные игры, но, если ребенок не разучил движение на занятии, не следует повторять его в игровой обстановке.</w:t>
      </w:r>
    </w:p>
    <w:p w:rsidR="007C6EFF" w:rsidRPr="007C6EFF" w:rsidRDefault="007C6EFF" w:rsidP="007C6EF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7C6E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6. Большинство двигательных навыков, формируемых в дошкольный период, в школьные годы несколько перестраиваются и изменяются </w:t>
      </w:r>
      <w:r w:rsidRPr="007C6E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lastRenderedPageBreak/>
        <w:t>благодаря более высокому уровню развития физических качеств. Поэтому формируемые у дошкольников навыки должны быть пластичны и вариативны.</w:t>
      </w:r>
    </w:p>
    <w:p w:rsidR="00623F90" w:rsidRPr="007C6EFF" w:rsidRDefault="00623F90" w:rsidP="007C6EF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3F90" w:rsidRPr="007C6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42967"/>
    <w:multiLevelType w:val="multilevel"/>
    <w:tmpl w:val="04F0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A5834"/>
    <w:multiLevelType w:val="multilevel"/>
    <w:tmpl w:val="1E5E6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1829B2"/>
    <w:multiLevelType w:val="multilevel"/>
    <w:tmpl w:val="AC84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574022"/>
    <w:multiLevelType w:val="multilevel"/>
    <w:tmpl w:val="1DC6B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254531"/>
    <w:multiLevelType w:val="multilevel"/>
    <w:tmpl w:val="67CC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A24AD6"/>
    <w:multiLevelType w:val="multilevel"/>
    <w:tmpl w:val="4E22D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204A44"/>
    <w:multiLevelType w:val="multilevel"/>
    <w:tmpl w:val="9272C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B510B4"/>
    <w:multiLevelType w:val="multilevel"/>
    <w:tmpl w:val="E480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9748A6"/>
    <w:multiLevelType w:val="multilevel"/>
    <w:tmpl w:val="7296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2821AF"/>
    <w:multiLevelType w:val="multilevel"/>
    <w:tmpl w:val="D97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623F90"/>
    <w:rsid w:val="007C6EFF"/>
    <w:rsid w:val="00C67812"/>
    <w:rsid w:val="00D35F2B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5B61E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C6E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6E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C6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6E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1140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4</cp:revision>
  <dcterms:created xsi:type="dcterms:W3CDTF">2022-04-11T10:44:00Z</dcterms:created>
  <dcterms:modified xsi:type="dcterms:W3CDTF">2022-04-21T16:26:00Z</dcterms:modified>
</cp:coreProperties>
</file>